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64B7" w:rsidRPr="009E098D" w:rsidRDefault="007764B7" w:rsidP="001A353C">
      <w:pPr>
        <w:pStyle w:val="a3"/>
        <w:shd w:val="clear" w:color="auto" w:fill="FFFFFF"/>
        <w:spacing w:before="0" w:beforeAutospacing="0" w:after="0" w:afterAutospacing="0"/>
        <w:jc w:val="right"/>
        <w:rPr>
          <w:rStyle w:val="a4"/>
          <w:b w:val="0"/>
          <w:color w:val="333333"/>
          <w:sz w:val="28"/>
          <w:szCs w:val="28"/>
          <w:lang w:val="ky-KG"/>
        </w:rPr>
      </w:pPr>
      <w:r>
        <w:rPr>
          <w:rStyle w:val="a4"/>
          <w:b w:val="0"/>
          <w:color w:val="333333"/>
          <w:sz w:val="28"/>
          <w:szCs w:val="28"/>
          <w:lang w:val="ky-KG"/>
        </w:rPr>
        <w:t xml:space="preserve">Долбоор </w:t>
      </w:r>
    </w:p>
    <w:p w:rsidR="007764B7" w:rsidRPr="00982EF7" w:rsidRDefault="007764B7" w:rsidP="001A353C">
      <w:pPr>
        <w:pStyle w:val="a3"/>
        <w:shd w:val="clear" w:color="auto" w:fill="FFFFFF"/>
        <w:spacing w:before="0" w:beforeAutospacing="0" w:after="0" w:afterAutospacing="0"/>
        <w:ind w:firstLine="709"/>
        <w:jc w:val="both"/>
        <w:rPr>
          <w:rStyle w:val="a4"/>
          <w:color w:val="333333"/>
          <w:sz w:val="28"/>
          <w:szCs w:val="28"/>
        </w:rPr>
      </w:pPr>
    </w:p>
    <w:p w:rsidR="007764B7" w:rsidRPr="00982EF7" w:rsidRDefault="007764B7" w:rsidP="001A353C">
      <w:pPr>
        <w:pStyle w:val="a3"/>
        <w:shd w:val="clear" w:color="auto" w:fill="FFFFFF"/>
        <w:spacing w:before="0" w:beforeAutospacing="0" w:after="0" w:afterAutospacing="0"/>
        <w:ind w:firstLine="709"/>
        <w:jc w:val="both"/>
        <w:rPr>
          <w:rStyle w:val="a4"/>
          <w:color w:val="333333"/>
          <w:sz w:val="28"/>
          <w:szCs w:val="28"/>
        </w:rPr>
      </w:pPr>
    </w:p>
    <w:p w:rsidR="007764B7" w:rsidRPr="009E098D" w:rsidRDefault="007764B7" w:rsidP="001A353C">
      <w:pPr>
        <w:pStyle w:val="a3"/>
        <w:shd w:val="clear" w:color="auto" w:fill="FFFFFF"/>
        <w:spacing w:before="0" w:beforeAutospacing="0" w:after="0" w:afterAutospacing="0"/>
        <w:ind w:firstLine="709"/>
        <w:jc w:val="center"/>
        <w:rPr>
          <w:rStyle w:val="a4"/>
          <w:color w:val="333333"/>
          <w:sz w:val="28"/>
          <w:szCs w:val="28"/>
          <w:lang w:val="ky-KG"/>
        </w:rPr>
      </w:pPr>
      <w:r>
        <w:rPr>
          <w:rStyle w:val="a4"/>
          <w:color w:val="333333"/>
          <w:sz w:val="28"/>
          <w:szCs w:val="28"/>
          <w:lang w:val="ky-KG"/>
        </w:rPr>
        <w:t xml:space="preserve"> КЫРГЫЗ РЕСПУБЛИКАСЫНЫН МИНИСТРЛЕР КАБИНЕТИНИН ТОКТОМУ</w:t>
      </w:r>
    </w:p>
    <w:p w:rsidR="007764B7" w:rsidRPr="00AE1A9D" w:rsidRDefault="007764B7" w:rsidP="001A353C">
      <w:pPr>
        <w:pStyle w:val="a3"/>
        <w:shd w:val="clear" w:color="auto" w:fill="FFFFFF"/>
        <w:spacing w:before="0" w:beforeAutospacing="0" w:after="0" w:afterAutospacing="0"/>
        <w:jc w:val="center"/>
        <w:rPr>
          <w:rStyle w:val="a4"/>
          <w:color w:val="333333"/>
          <w:sz w:val="28"/>
          <w:szCs w:val="28"/>
          <w:lang w:val="ky-KG"/>
        </w:rPr>
      </w:pPr>
      <w:r>
        <w:rPr>
          <w:rStyle w:val="a4"/>
          <w:color w:val="333333"/>
          <w:sz w:val="28"/>
          <w:szCs w:val="28"/>
          <w:lang w:val="ky-KG"/>
        </w:rPr>
        <w:t xml:space="preserve"> </w:t>
      </w:r>
    </w:p>
    <w:p w:rsidR="007764B7" w:rsidRPr="007764B7" w:rsidRDefault="007764B7" w:rsidP="001A353C">
      <w:pPr>
        <w:pStyle w:val="a3"/>
        <w:shd w:val="clear" w:color="auto" w:fill="FFFFFF"/>
        <w:spacing w:before="0" w:beforeAutospacing="0" w:after="0" w:afterAutospacing="0"/>
        <w:jc w:val="center"/>
        <w:rPr>
          <w:rStyle w:val="a4"/>
          <w:b w:val="0"/>
          <w:color w:val="333333"/>
          <w:sz w:val="28"/>
          <w:szCs w:val="28"/>
          <w:lang w:val="ky-KG"/>
        </w:rPr>
      </w:pPr>
      <w:r w:rsidRPr="007764B7">
        <w:rPr>
          <w:b/>
          <w:sz w:val="28"/>
          <w:szCs w:val="28"/>
          <w:lang w:val="ky-KG"/>
        </w:rPr>
        <w:t xml:space="preserve">Баалуу металлдарды жана баалуу металлдарды камтыган сырьелук товарларды Кыргыз Республикасынын аймагынан ташып чыгууга сандык чектөөлөрдү киргизүү жөнүндө </w:t>
      </w:r>
    </w:p>
    <w:p w:rsidR="007764B7" w:rsidRPr="00AB7DCF" w:rsidRDefault="007764B7" w:rsidP="001A353C">
      <w:pPr>
        <w:pStyle w:val="a3"/>
        <w:shd w:val="clear" w:color="auto" w:fill="FFFFFF"/>
        <w:spacing w:before="0" w:beforeAutospacing="0" w:after="0" w:afterAutospacing="0"/>
        <w:jc w:val="center"/>
        <w:rPr>
          <w:rStyle w:val="a4"/>
          <w:color w:val="333333"/>
          <w:sz w:val="28"/>
          <w:szCs w:val="28"/>
          <w:lang w:val="ky-KG"/>
        </w:rPr>
      </w:pPr>
    </w:p>
    <w:p w:rsidR="007764B7" w:rsidRPr="00BA259A" w:rsidRDefault="007764B7" w:rsidP="00504BA7">
      <w:pPr>
        <w:pStyle w:val="a3"/>
        <w:shd w:val="clear" w:color="auto" w:fill="FFFFFF"/>
        <w:spacing w:before="0" w:beforeAutospacing="0" w:after="0" w:afterAutospacing="0"/>
        <w:ind w:firstLine="709"/>
        <w:jc w:val="both"/>
        <w:rPr>
          <w:sz w:val="28"/>
          <w:szCs w:val="28"/>
          <w:lang w:val="ky-KG"/>
        </w:rPr>
      </w:pPr>
      <w:r>
        <w:rPr>
          <w:color w:val="333333"/>
          <w:sz w:val="28"/>
          <w:szCs w:val="28"/>
          <w:lang w:val="ky-KG"/>
        </w:rPr>
        <w:t xml:space="preserve"> </w:t>
      </w:r>
      <w:r w:rsidRPr="007764B7">
        <w:rPr>
          <w:sz w:val="28"/>
          <w:szCs w:val="28"/>
          <w:lang w:val="ky-KG"/>
        </w:rPr>
        <w:t xml:space="preserve">2014-жылдын 29-майындагы Евразия экономикалык бирлиги жөнүндө келишимдин </w:t>
      </w:r>
      <w:hyperlink r:id="rId7" w:anchor="st_7" w:history="1">
        <w:r w:rsidRPr="007764B7">
          <w:rPr>
            <w:sz w:val="28"/>
            <w:szCs w:val="28"/>
            <w:lang w:val="ky-KG"/>
          </w:rPr>
          <w:t>7-тиркемесинин</w:t>
        </w:r>
      </w:hyperlink>
      <w:r w:rsidRPr="007764B7">
        <w:rPr>
          <w:sz w:val="28"/>
          <w:szCs w:val="28"/>
          <w:lang w:val="ky-KG"/>
        </w:rPr>
        <w:t xml:space="preserve"> Үчүнчү өлкөлөргө карата тарифтик эмес жөнгө салуу чаралары жөнүндө протоколунун X бөлүмүнө, </w:t>
      </w:r>
      <w:r w:rsidR="00A219B4">
        <w:rPr>
          <w:sz w:val="28"/>
          <w:szCs w:val="28"/>
          <w:lang w:val="ky-KG"/>
        </w:rPr>
        <w:t>“</w:t>
      </w:r>
      <w:r w:rsidRPr="007764B7">
        <w:rPr>
          <w:sz w:val="28"/>
          <w:szCs w:val="28"/>
          <w:lang w:val="ky-KG"/>
        </w:rPr>
        <w:t>Кыргыз Республикасынын Министрлер Кабинети жөнүндө</w:t>
      </w:r>
      <w:r w:rsidR="00A219B4">
        <w:rPr>
          <w:sz w:val="28"/>
          <w:szCs w:val="28"/>
          <w:lang w:val="ky-KG"/>
        </w:rPr>
        <w:t>”</w:t>
      </w:r>
      <w:r w:rsidRPr="007764B7">
        <w:rPr>
          <w:sz w:val="28"/>
          <w:szCs w:val="28"/>
          <w:lang w:val="ky-KG"/>
        </w:rPr>
        <w:t xml:space="preserve"> Кыргыз Республикасынын конституциялык Мыйзамынын </w:t>
      </w:r>
      <w:hyperlink r:id="rId8" w:anchor="st_13" w:history="1">
        <w:r w:rsidRPr="00504BA7">
          <w:rPr>
            <w:sz w:val="28"/>
            <w:szCs w:val="28"/>
            <w:lang w:val="ky-KG"/>
          </w:rPr>
          <w:t>13</w:t>
        </w:r>
      </w:hyperlink>
      <w:r w:rsidRPr="00504BA7">
        <w:rPr>
          <w:sz w:val="28"/>
          <w:szCs w:val="28"/>
          <w:lang w:val="ky-KG"/>
        </w:rPr>
        <w:t xml:space="preserve">, </w:t>
      </w:r>
      <w:hyperlink r:id="rId9" w:anchor="st_17" w:history="1">
        <w:r w:rsidRPr="00504BA7">
          <w:rPr>
            <w:sz w:val="28"/>
            <w:szCs w:val="28"/>
            <w:lang w:val="ky-KG"/>
          </w:rPr>
          <w:t>17</w:t>
        </w:r>
      </w:hyperlink>
      <w:r w:rsidRPr="007764B7">
        <w:rPr>
          <w:sz w:val="28"/>
          <w:szCs w:val="28"/>
          <w:lang w:val="ky-KG"/>
        </w:rPr>
        <w:t xml:space="preserve">-беренелерине ылайык Кыргыз Республикасынын Министрлер Кабинети токтом кылат: </w:t>
      </w:r>
    </w:p>
    <w:p w:rsidR="007764B7" w:rsidRPr="007764B7" w:rsidRDefault="007764B7" w:rsidP="001A353C">
      <w:pPr>
        <w:pStyle w:val="a3"/>
        <w:shd w:val="clear" w:color="auto" w:fill="FFFFFF"/>
        <w:spacing w:before="0" w:beforeAutospacing="0" w:after="0" w:afterAutospacing="0"/>
        <w:ind w:firstLine="709"/>
        <w:jc w:val="both"/>
        <w:rPr>
          <w:sz w:val="28"/>
          <w:szCs w:val="28"/>
          <w:lang w:val="ky-KG"/>
        </w:rPr>
      </w:pPr>
      <w:r w:rsidRPr="007764B7">
        <w:rPr>
          <w:color w:val="333333"/>
          <w:sz w:val="28"/>
          <w:szCs w:val="28"/>
          <w:lang w:val="ky-KG"/>
        </w:rPr>
        <w:t>1.2023-жылдын 23-февралынан</w:t>
      </w:r>
      <w:r>
        <w:rPr>
          <w:color w:val="333333"/>
          <w:sz w:val="28"/>
          <w:szCs w:val="28"/>
          <w:lang w:val="ky-KG"/>
        </w:rPr>
        <w:t xml:space="preserve"> тартып</w:t>
      </w:r>
      <w:r w:rsidRPr="007764B7">
        <w:rPr>
          <w:color w:val="333333"/>
          <w:sz w:val="28"/>
          <w:szCs w:val="28"/>
          <w:lang w:val="ky-KG"/>
        </w:rPr>
        <w:t xml:space="preserve"> </w:t>
      </w:r>
      <w:r w:rsidRPr="007764B7">
        <w:rPr>
          <w:sz w:val="28"/>
          <w:szCs w:val="28"/>
          <w:lang w:val="ky-KG"/>
        </w:rPr>
        <w:t xml:space="preserve">Баалуу металлдарды жана баалуу металлдарды камтыган сырьелук товарларды Евразия экономикалык бирлигинин бажы аймагына ташып келүү жана Евразия экономикалык бирлигинин бажы аймагынан ташып чыгуу жөнүндө жобого (Евразия экономикалык комиссиясынын коллегиясынын 2015-жылдын 21-апрелиндеги №30 </w:t>
      </w:r>
      <w:r w:rsidR="00A219B4">
        <w:rPr>
          <w:sz w:val="28"/>
          <w:szCs w:val="28"/>
          <w:lang w:val="ky-KG"/>
        </w:rPr>
        <w:t>“</w:t>
      </w:r>
      <w:r w:rsidRPr="007764B7">
        <w:rPr>
          <w:sz w:val="28"/>
          <w:szCs w:val="28"/>
          <w:lang w:val="ky-KG"/>
        </w:rPr>
        <w:t>Тарифтик эмес жөнгө салуу чаралары жөнүндө</w:t>
      </w:r>
      <w:r w:rsidR="00A219B4">
        <w:rPr>
          <w:sz w:val="28"/>
          <w:szCs w:val="28"/>
          <w:lang w:val="ky-KG"/>
        </w:rPr>
        <w:t>”</w:t>
      </w:r>
      <w:r w:rsidRPr="007764B7">
        <w:rPr>
          <w:sz w:val="28"/>
          <w:szCs w:val="28"/>
          <w:lang w:val="ky-KG"/>
        </w:rPr>
        <w:t xml:space="preserve"> чечиминин 14-тиркемеси) ылайык бажы аймагынан тышкары кайра иштетүү бажы жол-жобосунун негизинде бир тараптуу тартипте баалуу металлдарды жана баалуу металлдарды камтыган сырьелук товарларды, ЕАЭБ ТЭИ ТН 7106, 7107 00 000 0, 7108, 7109 00 000 0, 7111 00 000 0 товардык позицияларына Кыргыз Республикасынын аймагынан ташып чыгууга 500 кг ашык эмес көлөмдө алты айлык мөөнөткө сандык чектөө киргизилсин.</w:t>
      </w:r>
    </w:p>
    <w:p w:rsidR="007764B7" w:rsidRPr="00BA259A" w:rsidRDefault="007764B7" w:rsidP="001A353C">
      <w:pPr>
        <w:pStyle w:val="tkTekst"/>
        <w:spacing w:after="0" w:line="240" w:lineRule="auto"/>
        <w:ind w:firstLine="709"/>
        <w:rPr>
          <w:rFonts w:ascii="Times New Roman" w:hAnsi="Times New Roman" w:cs="Times New Roman"/>
          <w:sz w:val="28"/>
          <w:szCs w:val="28"/>
          <w:lang w:val="ky-KG" w:eastAsia="ru-RU"/>
        </w:rPr>
      </w:pPr>
      <w:r w:rsidRPr="000D1DDA">
        <w:rPr>
          <w:rFonts w:ascii="Times New Roman" w:hAnsi="Times New Roman" w:cs="Times New Roman"/>
          <w:color w:val="333333"/>
          <w:sz w:val="28"/>
          <w:szCs w:val="28"/>
          <w:lang w:val="ky-KG"/>
        </w:rPr>
        <w:t xml:space="preserve">2. </w:t>
      </w:r>
      <w:r w:rsidRPr="000D1DDA">
        <w:rPr>
          <w:rFonts w:ascii="Times New Roman" w:hAnsi="Times New Roman" w:cs="Times New Roman"/>
          <w:sz w:val="28"/>
          <w:szCs w:val="28"/>
          <w:lang w:val="ky-KG" w:eastAsia="ru-RU"/>
        </w:rPr>
        <w:t xml:space="preserve">Кыргыз Республикасынын Экономика жана коммерция министрлиги Евразия экономикалык комиссиясына ушул токтомдун 1-пунктунда </w:t>
      </w:r>
      <w:r w:rsidR="00504BA7">
        <w:rPr>
          <w:rFonts w:ascii="Times New Roman" w:hAnsi="Times New Roman" w:cs="Times New Roman"/>
          <w:sz w:val="28"/>
          <w:szCs w:val="28"/>
          <w:lang w:val="ky-KG" w:eastAsia="ru-RU"/>
        </w:rPr>
        <w:t>белгиленген</w:t>
      </w:r>
      <w:r w:rsidRPr="000D1DDA">
        <w:rPr>
          <w:rFonts w:ascii="Times New Roman" w:hAnsi="Times New Roman" w:cs="Times New Roman"/>
          <w:sz w:val="28"/>
          <w:szCs w:val="28"/>
          <w:lang w:val="ky-KG" w:eastAsia="ru-RU"/>
        </w:rPr>
        <w:t xml:space="preserve"> убактылуу тыюу салуу киргизилгендиги жөнүндө белгиленген тартипте кабарласын.</w:t>
      </w:r>
    </w:p>
    <w:p w:rsidR="007764B7" w:rsidRPr="000D1DDA" w:rsidRDefault="007764B7" w:rsidP="001A353C">
      <w:pPr>
        <w:spacing w:after="0" w:line="240" w:lineRule="auto"/>
        <w:ind w:firstLine="709"/>
        <w:jc w:val="both"/>
        <w:rPr>
          <w:rFonts w:ascii="Times New Roman" w:eastAsia="Times New Roman" w:hAnsi="Times New Roman" w:cs="Times New Roman"/>
          <w:sz w:val="28"/>
          <w:szCs w:val="28"/>
          <w:lang w:val="ky-KG" w:eastAsia="ru-RU"/>
        </w:rPr>
      </w:pPr>
      <w:r w:rsidRPr="007764B7">
        <w:rPr>
          <w:rFonts w:ascii="Times New Roman" w:eastAsia="Times New Roman" w:hAnsi="Times New Roman" w:cs="Times New Roman"/>
          <w:sz w:val="28"/>
          <w:szCs w:val="28"/>
          <w:lang w:val="ky-KG" w:eastAsia="ru-RU"/>
        </w:rPr>
        <w:t>3. Кыргыз Республикасынын Финансы министрлигине караштуу Мамлекеттик бажы кызматы тышкы экономикалык иштин катышуучуларынын баалуу металлдарды жана баалуу металлдарды камтыган сырьелук товарларды бажы аймагынан тышкары кайра иштетүүгө арыздарын кароодо жана Кыргыз Республикасынын Финансы министрлигине караштуу Баалуу металлдар департаменти мамлекеттик контролду ишке ашырууда ушул токтомдун 1-пунктунда белгиленген сандык чектөөлөрдү так сактасын.</w:t>
      </w:r>
    </w:p>
    <w:p w:rsidR="007764B7" w:rsidRPr="007764B7" w:rsidRDefault="007764B7" w:rsidP="001A353C">
      <w:pPr>
        <w:spacing w:after="0" w:line="240" w:lineRule="auto"/>
        <w:ind w:firstLine="709"/>
        <w:jc w:val="both"/>
        <w:rPr>
          <w:rFonts w:ascii="Times New Roman" w:hAnsi="Times New Roman" w:cs="Times New Roman"/>
          <w:sz w:val="28"/>
          <w:szCs w:val="28"/>
          <w:lang w:val="ky-KG"/>
        </w:rPr>
      </w:pPr>
      <w:r w:rsidRPr="000D1DDA">
        <w:rPr>
          <w:rFonts w:ascii="Times New Roman" w:eastAsia="Times New Roman" w:hAnsi="Times New Roman" w:cs="Times New Roman"/>
          <w:sz w:val="28"/>
          <w:szCs w:val="28"/>
          <w:lang w:val="ky-KG" w:eastAsia="ru-RU"/>
        </w:rPr>
        <w:t xml:space="preserve">4. </w:t>
      </w:r>
      <w:r w:rsidR="000D1DDA">
        <w:rPr>
          <w:rFonts w:ascii="Times New Roman" w:hAnsi="Times New Roman" w:cs="Times New Roman"/>
          <w:sz w:val="28"/>
          <w:szCs w:val="28"/>
          <w:lang w:val="ky-KG"/>
        </w:rPr>
        <w:t xml:space="preserve">Кыргыз Республикасынын Министрлер Кабинетинин </w:t>
      </w:r>
      <w:r w:rsidR="000D1DDA" w:rsidRPr="000D1DDA">
        <w:rPr>
          <w:rFonts w:ascii="Times New Roman" w:hAnsi="Times New Roman" w:cs="Times New Roman"/>
          <w:sz w:val="28"/>
          <w:szCs w:val="28"/>
          <w:lang w:val="ky-KG"/>
        </w:rPr>
        <w:t>2022-жылдын 1-августу</w:t>
      </w:r>
      <w:r w:rsidR="000D1DDA">
        <w:rPr>
          <w:rFonts w:ascii="Times New Roman" w:hAnsi="Times New Roman" w:cs="Times New Roman"/>
          <w:sz w:val="28"/>
          <w:szCs w:val="28"/>
          <w:lang w:val="ky-KG"/>
        </w:rPr>
        <w:t>ндагы</w:t>
      </w:r>
      <w:r w:rsidR="000D1DDA" w:rsidRPr="000D1DDA">
        <w:rPr>
          <w:rFonts w:ascii="Times New Roman" w:hAnsi="Times New Roman" w:cs="Times New Roman"/>
          <w:sz w:val="28"/>
          <w:szCs w:val="28"/>
          <w:lang w:val="ky-KG"/>
        </w:rPr>
        <w:t xml:space="preserve"> №429</w:t>
      </w:r>
      <w:r w:rsidR="000D1DDA">
        <w:rPr>
          <w:rFonts w:ascii="Times New Roman" w:hAnsi="Times New Roman" w:cs="Times New Roman"/>
          <w:sz w:val="28"/>
          <w:szCs w:val="28"/>
          <w:lang w:val="ky-KG"/>
        </w:rPr>
        <w:t xml:space="preserve"> “</w:t>
      </w:r>
      <w:r w:rsidRPr="000D1DDA">
        <w:rPr>
          <w:rFonts w:ascii="Times New Roman" w:hAnsi="Times New Roman" w:cs="Times New Roman"/>
          <w:sz w:val="28"/>
          <w:szCs w:val="28"/>
          <w:lang w:val="ky-KG"/>
        </w:rPr>
        <w:t xml:space="preserve">Баалуу металлдарды жана баалуу </w:t>
      </w:r>
      <w:r w:rsidRPr="000D1DDA">
        <w:rPr>
          <w:rFonts w:ascii="Times New Roman" w:hAnsi="Times New Roman" w:cs="Times New Roman"/>
          <w:sz w:val="28"/>
          <w:szCs w:val="28"/>
          <w:lang w:val="ky-KG"/>
        </w:rPr>
        <w:lastRenderedPageBreak/>
        <w:t xml:space="preserve">металлдарды камтыган сырьелук </w:t>
      </w:r>
      <w:bookmarkStart w:id="0" w:name="_GoBack"/>
      <w:r w:rsidRPr="000D1DDA">
        <w:rPr>
          <w:rFonts w:ascii="Times New Roman" w:hAnsi="Times New Roman" w:cs="Times New Roman"/>
          <w:sz w:val="28"/>
          <w:szCs w:val="28"/>
          <w:lang w:val="ky-KG"/>
        </w:rPr>
        <w:t xml:space="preserve">товарларды </w:t>
      </w:r>
      <w:bookmarkEnd w:id="0"/>
      <w:r w:rsidRPr="000D1DDA">
        <w:rPr>
          <w:rFonts w:ascii="Times New Roman" w:hAnsi="Times New Roman" w:cs="Times New Roman"/>
          <w:sz w:val="28"/>
          <w:szCs w:val="28"/>
          <w:lang w:val="ky-KG"/>
        </w:rPr>
        <w:t>Кыргыз Республикасынын аймагынан ташып чыгууга сандык чектөөлөрдү киргизүү жөнүндө</w:t>
      </w:r>
      <w:r w:rsidR="000D1DDA">
        <w:rPr>
          <w:rFonts w:ascii="Times New Roman" w:hAnsi="Times New Roman" w:cs="Times New Roman"/>
          <w:sz w:val="28"/>
          <w:szCs w:val="28"/>
          <w:lang w:val="ky-KG"/>
        </w:rPr>
        <w:t xml:space="preserve">” токтому күчүн жоготту </w:t>
      </w:r>
      <w:r w:rsidR="000D1DDA" w:rsidRPr="000D1DDA">
        <w:rPr>
          <w:rFonts w:ascii="Times New Roman" w:hAnsi="Times New Roman" w:cs="Times New Roman"/>
          <w:sz w:val="28"/>
          <w:szCs w:val="28"/>
          <w:lang w:val="ky-KG"/>
        </w:rPr>
        <w:t>деп таанылсын</w:t>
      </w:r>
      <w:r w:rsidR="000D1DDA">
        <w:rPr>
          <w:rFonts w:ascii="Times New Roman" w:hAnsi="Times New Roman" w:cs="Times New Roman"/>
          <w:sz w:val="28"/>
          <w:szCs w:val="28"/>
          <w:lang w:val="ky-KG"/>
        </w:rPr>
        <w:t xml:space="preserve">. </w:t>
      </w:r>
    </w:p>
    <w:p w:rsidR="007764B7" w:rsidRPr="000C600F" w:rsidRDefault="007764B7" w:rsidP="001A353C">
      <w:pPr>
        <w:pStyle w:val="a3"/>
        <w:shd w:val="clear" w:color="auto" w:fill="FFFFFF"/>
        <w:tabs>
          <w:tab w:val="left" w:pos="1134"/>
        </w:tabs>
        <w:spacing w:before="0" w:beforeAutospacing="0" w:after="0" w:afterAutospacing="0"/>
        <w:ind w:firstLine="709"/>
        <w:jc w:val="both"/>
        <w:rPr>
          <w:sz w:val="28"/>
          <w:szCs w:val="28"/>
          <w:lang w:val="ky-KG"/>
        </w:rPr>
      </w:pPr>
      <w:r w:rsidRPr="000D1DDA">
        <w:rPr>
          <w:color w:val="333333"/>
          <w:sz w:val="28"/>
          <w:szCs w:val="28"/>
          <w:lang w:val="ky-KG"/>
        </w:rPr>
        <w:t xml:space="preserve">5. </w:t>
      </w:r>
      <w:r w:rsidRPr="000D1DDA">
        <w:rPr>
          <w:sz w:val="28"/>
          <w:szCs w:val="28"/>
          <w:lang w:val="ky-KG"/>
        </w:rPr>
        <w:t xml:space="preserve">Бул токтомдун аткарылышын контролдоо Кыргыз Республикасынын Президентинин Администрациясынын </w:t>
      </w:r>
      <w:r w:rsidRPr="000C600F">
        <w:rPr>
          <w:sz w:val="28"/>
          <w:szCs w:val="28"/>
          <w:lang w:val="ky-KG"/>
        </w:rPr>
        <w:t>Президенттин жана Министрлер Кабинетинин чечимдерин аткарууну контролдоо башкармалыгына жүктөлсүн.</w:t>
      </w:r>
    </w:p>
    <w:p w:rsidR="007764B7" w:rsidRPr="001A353C" w:rsidRDefault="007764B7" w:rsidP="001A353C">
      <w:pPr>
        <w:pStyle w:val="tkTekst"/>
        <w:spacing w:after="0" w:line="240" w:lineRule="auto"/>
        <w:rPr>
          <w:rFonts w:ascii="Times New Roman" w:hAnsi="Times New Roman" w:cs="Times New Roman"/>
          <w:color w:val="333333"/>
          <w:sz w:val="28"/>
          <w:szCs w:val="28"/>
          <w:lang w:val="ky-KG"/>
        </w:rPr>
      </w:pPr>
      <w:r w:rsidRPr="001A353C">
        <w:rPr>
          <w:rFonts w:ascii="Times New Roman" w:hAnsi="Times New Roman" w:cs="Times New Roman"/>
          <w:sz w:val="28"/>
          <w:szCs w:val="28"/>
          <w:lang w:val="ky-KG"/>
        </w:rPr>
        <w:t xml:space="preserve">6. </w:t>
      </w:r>
      <w:r w:rsidR="0077383D" w:rsidRPr="001A353C">
        <w:rPr>
          <w:rFonts w:ascii="Times New Roman" w:hAnsi="Times New Roman" w:cs="Times New Roman"/>
          <w:sz w:val="28"/>
          <w:szCs w:val="28"/>
          <w:lang w:val="ky-KG"/>
        </w:rPr>
        <w:t>Ушул токтом расмий жарыяланган күндөн тартып он беш күн өткөндөн кийин күчүнө кирет.</w:t>
      </w:r>
      <w:r w:rsidRPr="001A353C">
        <w:rPr>
          <w:rFonts w:ascii="Times New Roman" w:hAnsi="Times New Roman" w:cs="Times New Roman"/>
          <w:color w:val="333333"/>
          <w:sz w:val="28"/>
          <w:szCs w:val="28"/>
          <w:lang w:val="ky-KG"/>
        </w:rPr>
        <w:tab/>
      </w:r>
    </w:p>
    <w:p w:rsidR="007764B7" w:rsidRPr="00E00C9B" w:rsidRDefault="007764B7" w:rsidP="007764B7">
      <w:pPr>
        <w:pStyle w:val="a3"/>
        <w:shd w:val="clear" w:color="auto" w:fill="FFFFFF"/>
        <w:spacing w:before="0" w:beforeAutospacing="0" w:after="0" w:afterAutospacing="0"/>
        <w:ind w:firstLine="709"/>
        <w:jc w:val="both"/>
        <w:rPr>
          <w:color w:val="333333"/>
          <w:sz w:val="28"/>
          <w:szCs w:val="28"/>
          <w:lang w:val="ky-KG"/>
        </w:rPr>
      </w:pPr>
      <w:r>
        <w:rPr>
          <w:color w:val="333333"/>
          <w:sz w:val="28"/>
          <w:szCs w:val="28"/>
          <w:lang w:val="ky-KG"/>
        </w:rPr>
        <w:t xml:space="preserve"> </w:t>
      </w:r>
    </w:p>
    <w:p w:rsidR="007764B7" w:rsidRPr="00BF50D8" w:rsidRDefault="007764B7" w:rsidP="007764B7">
      <w:pPr>
        <w:pStyle w:val="a3"/>
        <w:shd w:val="clear" w:color="auto" w:fill="FFFFFF"/>
        <w:spacing w:before="0" w:beforeAutospacing="0" w:after="0" w:afterAutospacing="0"/>
        <w:jc w:val="both"/>
        <w:rPr>
          <w:rStyle w:val="a4"/>
          <w:color w:val="333333"/>
          <w:sz w:val="28"/>
          <w:szCs w:val="28"/>
          <w:lang w:val="ky-KG"/>
        </w:rPr>
      </w:pPr>
    </w:p>
    <w:p w:rsidR="007764B7" w:rsidRDefault="007764B7" w:rsidP="007764B7">
      <w:pPr>
        <w:pStyle w:val="a3"/>
        <w:shd w:val="clear" w:color="auto" w:fill="FFFFFF"/>
        <w:spacing w:before="0" w:beforeAutospacing="0" w:after="0" w:afterAutospacing="0"/>
        <w:jc w:val="both"/>
        <w:rPr>
          <w:rStyle w:val="a4"/>
          <w:color w:val="333333"/>
          <w:sz w:val="28"/>
          <w:szCs w:val="28"/>
          <w:lang w:val="ky-KG"/>
        </w:rPr>
      </w:pPr>
      <w:r>
        <w:rPr>
          <w:rStyle w:val="a4"/>
          <w:color w:val="333333"/>
          <w:sz w:val="28"/>
          <w:szCs w:val="28"/>
          <w:lang w:val="ky-KG"/>
        </w:rPr>
        <w:t>Кыргыз Республикасынын</w:t>
      </w:r>
    </w:p>
    <w:p w:rsidR="007764B7" w:rsidRDefault="007764B7" w:rsidP="007764B7">
      <w:pPr>
        <w:pStyle w:val="a3"/>
        <w:shd w:val="clear" w:color="auto" w:fill="FFFFFF"/>
        <w:spacing w:before="0" w:beforeAutospacing="0" w:after="0" w:afterAutospacing="0"/>
        <w:jc w:val="both"/>
        <w:rPr>
          <w:rStyle w:val="a4"/>
          <w:color w:val="333333"/>
          <w:sz w:val="28"/>
          <w:szCs w:val="28"/>
          <w:lang w:val="ky-KG"/>
        </w:rPr>
      </w:pPr>
      <w:r>
        <w:rPr>
          <w:rStyle w:val="a4"/>
          <w:color w:val="333333"/>
          <w:sz w:val="28"/>
          <w:szCs w:val="28"/>
          <w:lang w:val="ky-KG"/>
        </w:rPr>
        <w:t>Министрлер Кабинетинин</w:t>
      </w:r>
    </w:p>
    <w:p w:rsidR="007764B7" w:rsidRPr="00223EA6" w:rsidRDefault="007764B7" w:rsidP="007764B7">
      <w:pPr>
        <w:pStyle w:val="a3"/>
        <w:shd w:val="clear" w:color="auto" w:fill="FFFFFF"/>
        <w:spacing w:before="0" w:beforeAutospacing="0" w:after="0" w:afterAutospacing="0"/>
        <w:jc w:val="both"/>
        <w:rPr>
          <w:color w:val="333333"/>
          <w:sz w:val="28"/>
          <w:szCs w:val="28"/>
        </w:rPr>
      </w:pPr>
      <w:r>
        <w:rPr>
          <w:rStyle w:val="a4"/>
          <w:color w:val="333333"/>
          <w:sz w:val="28"/>
          <w:szCs w:val="28"/>
          <w:lang w:val="ky-KG"/>
        </w:rPr>
        <w:t xml:space="preserve">Төрагасы                   </w:t>
      </w:r>
      <w:r w:rsidRPr="00A010A5">
        <w:rPr>
          <w:rStyle w:val="a4"/>
          <w:color w:val="333333"/>
          <w:sz w:val="28"/>
          <w:szCs w:val="28"/>
        </w:rPr>
        <w:t xml:space="preserve">                                             А.У. </w:t>
      </w:r>
      <w:proofErr w:type="spellStart"/>
      <w:r w:rsidRPr="00A010A5">
        <w:rPr>
          <w:rStyle w:val="a4"/>
          <w:color w:val="333333"/>
          <w:sz w:val="28"/>
          <w:szCs w:val="28"/>
        </w:rPr>
        <w:t>Жапаров</w:t>
      </w:r>
      <w:proofErr w:type="spellEnd"/>
    </w:p>
    <w:p w:rsidR="00F81E42" w:rsidRDefault="00F81E42"/>
    <w:sectPr w:rsidR="00F81E42" w:rsidSect="00690717">
      <w:headerReference w:type="default" r:id="rId10"/>
      <w:footerReference w:type="default" r:id="rId11"/>
      <w:footerReference w:type="first" r:id="rId12"/>
      <w:pgSz w:w="11906" w:h="16838"/>
      <w:pgMar w:top="1134" w:right="1133"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2F93" w:rsidRDefault="00042F93" w:rsidP="000B059D">
      <w:pPr>
        <w:spacing w:after="0" w:line="240" w:lineRule="auto"/>
      </w:pPr>
      <w:r>
        <w:separator/>
      </w:r>
    </w:p>
  </w:endnote>
  <w:endnote w:type="continuationSeparator" w:id="0">
    <w:p w:rsidR="00042F93" w:rsidRDefault="00042F93" w:rsidP="000B05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717" w:rsidRPr="000B059D" w:rsidRDefault="00690717" w:rsidP="00690717">
    <w:pPr>
      <w:tabs>
        <w:tab w:val="left" w:pos="7797"/>
      </w:tabs>
      <w:spacing w:after="0" w:line="240" w:lineRule="auto"/>
      <w:rPr>
        <w:rFonts w:ascii="Times New Roman" w:eastAsia="Times New Roman" w:hAnsi="Times New Roman" w:cs="Times New Roman"/>
        <w:sz w:val="24"/>
        <w:szCs w:val="24"/>
        <w:lang w:val="ky-KG" w:eastAsia="ru-RU"/>
      </w:rPr>
    </w:pPr>
    <w:r w:rsidRPr="000B059D">
      <w:rPr>
        <w:rFonts w:ascii="Times New Roman" w:eastAsia="Times New Roman" w:hAnsi="Times New Roman" w:cs="Times New Roman"/>
        <w:sz w:val="24"/>
        <w:szCs w:val="24"/>
        <w:lang w:val="ky-KG" w:eastAsia="ru-RU"/>
      </w:rPr>
      <w:t xml:space="preserve">Кыргыз Республикасынын </w:t>
    </w:r>
  </w:p>
  <w:p w:rsidR="00690717" w:rsidRDefault="00690717" w:rsidP="00690717">
    <w:pPr>
      <w:tabs>
        <w:tab w:val="left" w:pos="993"/>
      </w:tabs>
      <w:spacing w:after="0" w:line="240" w:lineRule="auto"/>
      <w:rPr>
        <w:rFonts w:ascii="Times New Roman" w:eastAsia="Times New Roman" w:hAnsi="Times New Roman" w:cs="Times New Roman"/>
        <w:sz w:val="24"/>
        <w:szCs w:val="24"/>
        <w:lang w:val="ky-KG" w:eastAsia="ru-RU"/>
      </w:rPr>
    </w:pPr>
    <w:r w:rsidRPr="000B059D">
      <w:rPr>
        <w:rFonts w:ascii="Times New Roman" w:eastAsia="Times New Roman" w:hAnsi="Times New Roman" w:cs="Times New Roman"/>
        <w:sz w:val="24"/>
        <w:szCs w:val="24"/>
        <w:lang w:val="ky-KG" w:eastAsia="ru-RU"/>
      </w:rPr>
      <w:t>экономика жана коммерция министри</w:t>
    </w:r>
    <w:r>
      <w:rPr>
        <w:rFonts w:ascii="Times New Roman" w:eastAsia="Times New Roman" w:hAnsi="Times New Roman" w:cs="Times New Roman"/>
        <w:sz w:val="24"/>
        <w:szCs w:val="24"/>
        <w:lang w:val="ky-KG" w:eastAsia="ru-RU"/>
      </w:rPr>
      <w:tab/>
    </w:r>
    <w:r>
      <w:rPr>
        <w:rFonts w:ascii="Times New Roman" w:eastAsia="Times New Roman" w:hAnsi="Times New Roman" w:cs="Times New Roman"/>
        <w:sz w:val="24"/>
        <w:szCs w:val="24"/>
        <w:lang w:val="ky-KG" w:eastAsia="ru-RU"/>
      </w:rPr>
      <w:tab/>
      <w:t>_______________</w:t>
    </w:r>
    <w:r w:rsidRPr="000B059D">
      <w:rPr>
        <w:rFonts w:ascii="Times New Roman" w:eastAsia="Times New Roman" w:hAnsi="Times New Roman" w:cs="Times New Roman"/>
        <w:sz w:val="24"/>
        <w:szCs w:val="24"/>
        <w:lang w:val="ky-KG" w:eastAsia="ru-RU"/>
      </w:rPr>
      <w:t xml:space="preserve">Д. Дж. Амангельдиев </w:t>
    </w:r>
  </w:p>
  <w:p w:rsidR="00690717" w:rsidRPr="000B059D" w:rsidRDefault="00690717" w:rsidP="00690717">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ab/>
    </w:r>
    <w:r>
      <w:rPr>
        <w:rFonts w:ascii="Times New Roman" w:eastAsia="Times New Roman" w:hAnsi="Times New Roman" w:cs="Times New Roman"/>
        <w:sz w:val="24"/>
        <w:szCs w:val="24"/>
        <w:lang w:val="ky-KG" w:eastAsia="ru-RU"/>
      </w:rPr>
      <w:tab/>
    </w:r>
    <w:r>
      <w:rPr>
        <w:rFonts w:ascii="Times New Roman" w:eastAsia="Times New Roman" w:hAnsi="Times New Roman" w:cs="Times New Roman"/>
        <w:sz w:val="24"/>
        <w:szCs w:val="24"/>
        <w:lang w:val="ky-KG" w:eastAsia="ru-RU"/>
      </w:rPr>
      <w:tab/>
    </w:r>
    <w:r>
      <w:rPr>
        <w:rFonts w:ascii="Times New Roman" w:eastAsia="Times New Roman" w:hAnsi="Times New Roman" w:cs="Times New Roman"/>
        <w:sz w:val="24"/>
        <w:szCs w:val="24"/>
        <w:lang w:val="ky-KG" w:eastAsia="ru-RU"/>
      </w:rPr>
      <w:tab/>
    </w:r>
    <w:r>
      <w:rPr>
        <w:rFonts w:ascii="Times New Roman" w:eastAsia="Times New Roman" w:hAnsi="Times New Roman" w:cs="Times New Roman"/>
        <w:sz w:val="24"/>
        <w:szCs w:val="24"/>
        <w:lang w:val="ky-KG" w:eastAsia="ru-RU"/>
      </w:rPr>
      <w:tab/>
    </w:r>
    <w:r>
      <w:rPr>
        <w:rFonts w:ascii="Times New Roman" w:eastAsia="Times New Roman" w:hAnsi="Times New Roman" w:cs="Times New Roman"/>
        <w:sz w:val="24"/>
        <w:szCs w:val="24"/>
        <w:lang w:val="ky-KG" w:eastAsia="ru-RU"/>
      </w:rPr>
      <w:tab/>
    </w:r>
    <w:r>
      <w:rPr>
        <w:rFonts w:ascii="Times New Roman" w:eastAsia="Times New Roman" w:hAnsi="Times New Roman" w:cs="Times New Roman"/>
        <w:sz w:val="24"/>
        <w:szCs w:val="24"/>
        <w:lang w:val="ky-KG" w:eastAsia="ru-RU"/>
      </w:rPr>
      <w:tab/>
    </w:r>
    <w:r>
      <w:rPr>
        <w:rFonts w:ascii="Times New Roman" w:eastAsia="Times New Roman" w:hAnsi="Times New Roman" w:cs="Times New Roman"/>
        <w:sz w:val="24"/>
        <w:szCs w:val="24"/>
        <w:lang w:val="ky-KG" w:eastAsia="ru-RU"/>
      </w:rPr>
      <w:tab/>
    </w:r>
    <w:r>
      <w:rPr>
        <w:rFonts w:ascii="Times New Roman" w:eastAsia="Times New Roman" w:hAnsi="Times New Roman" w:cs="Times New Roman"/>
        <w:sz w:val="24"/>
        <w:szCs w:val="24"/>
        <w:lang w:val="ky-KG" w:eastAsia="ru-RU"/>
      </w:rPr>
      <w:tab/>
      <w:t>2022-ж. “___”_________</w:t>
    </w:r>
  </w:p>
  <w:sdt>
    <w:sdtPr>
      <w:id w:val="-1477901552"/>
      <w:docPartObj>
        <w:docPartGallery w:val="Page Numbers (Bottom of Page)"/>
        <w:docPartUnique/>
      </w:docPartObj>
    </w:sdtPr>
    <w:sdtContent>
      <w:p w:rsidR="00690717" w:rsidRDefault="00690717">
        <w:pPr>
          <w:pStyle w:val="a8"/>
          <w:jc w:val="right"/>
        </w:pPr>
        <w:r>
          <w:fldChar w:fldCharType="begin"/>
        </w:r>
        <w:r>
          <w:instrText>PAGE   \* MERGEFORMAT</w:instrText>
        </w:r>
        <w:r>
          <w:fldChar w:fldCharType="separate"/>
        </w:r>
        <w:r w:rsidR="00991759">
          <w:rPr>
            <w:noProof/>
          </w:rPr>
          <w:t>2</w:t>
        </w:r>
        <w:r>
          <w:fldChar w:fldCharType="end"/>
        </w:r>
      </w:p>
    </w:sdtContent>
  </w:sdt>
  <w:p w:rsidR="000B059D" w:rsidRPr="000B059D" w:rsidRDefault="000B059D" w:rsidP="000B059D">
    <w:pPr>
      <w:spacing w:after="0" w:line="240" w:lineRule="auto"/>
      <w:rPr>
        <w:rFonts w:ascii="Times New Roman" w:eastAsia="Times New Roman" w:hAnsi="Times New Roman" w:cs="Times New Roman"/>
        <w:sz w:val="24"/>
        <w:szCs w:val="24"/>
        <w:lang w:val="ky-KG" w:eastAsia="ru-RU"/>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016720"/>
      <w:docPartObj>
        <w:docPartGallery w:val="Page Numbers (Bottom of Page)"/>
        <w:docPartUnique/>
      </w:docPartObj>
    </w:sdtPr>
    <w:sdtContent>
      <w:p w:rsidR="00690717" w:rsidRDefault="00690717" w:rsidP="00690717">
        <w:pPr>
          <w:tabs>
            <w:tab w:val="left" w:pos="7797"/>
          </w:tabs>
          <w:spacing w:after="0" w:line="240" w:lineRule="auto"/>
        </w:pPr>
      </w:p>
      <w:p w:rsidR="00690717" w:rsidRPr="000B059D" w:rsidRDefault="00690717" w:rsidP="00690717">
        <w:pPr>
          <w:tabs>
            <w:tab w:val="left" w:pos="7797"/>
          </w:tabs>
          <w:spacing w:after="0" w:line="240" w:lineRule="auto"/>
          <w:rPr>
            <w:rFonts w:ascii="Times New Roman" w:eastAsia="Times New Roman" w:hAnsi="Times New Roman" w:cs="Times New Roman"/>
            <w:sz w:val="24"/>
            <w:szCs w:val="24"/>
            <w:lang w:val="ky-KG" w:eastAsia="ru-RU"/>
          </w:rPr>
        </w:pPr>
        <w:r w:rsidRPr="000B059D">
          <w:rPr>
            <w:rFonts w:ascii="Times New Roman" w:eastAsia="Times New Roman" w:hAnsi="Times New Roman" w:cs="Times New Roman"/>
            <w:sz w:val="24"/>
            <w:szCs w:val="24"/>
            <w:lang w:val="ky-KG" w:eastAsia="ru-RU"/>
          </w:rPr>
          <w:t xml:space="preserve">Кыргыз Республикасынын </w:t>
        </w:r>
      </w:p>
      <w:p w:rsidR="00690717" w:rsidRDefault="00690717" w:rsidP="00690717">
        <w:pPr>
          <w:tabs>
            <w:tab w:val="left" w:pos="993"/>
          </w:tabs>
          <w:spacing w:after="0" w:line="240" w:lineRule="auto"/>
          <w:rPr>
            <w:rFonts w:ascii="Times New Roman" w:eastAsia="Times New Roman" w:hAnsi="Times New Roman" w:cs="Times New Roman"/>
            <w:sz w:val="24"/>
            <w:szCs w:val="24"/>
            <w:lang w:val="ky-KG" w:eastAsia="ru-RU"/>
          </w:rPr>
        </w:pPr>
        <w:r w:rsidRPr="000B059D">
          <w:rPr>
            <w:rFonts w:ascii="Times New Roman" w:eastAsia="Times New Roman" w:hAnsi="Times New Roman" w:cs="Times New Roman"/>
            <w:sz w:val="24"/>
            <w:szCs w:val="24"/>
            <w:lang w:val="ky-KG" w:eastAsia="ru-RU"/>
          </w:rPr>
          <w:t>экономика жана коммерция министри</w:t>
        </w:r>
        <w:r>
          <w:rPr>
            <w:rFonts w:ascii="Times New Roman" w:eastAsia="Times New Roman" w:hAnsi="Times New Roman" w:cs="Times New Roman"/>
            <w:sz w:val="24"/>
            <w:szCs w:val="24"/>
            <w:lang w:val="ky-KG" w:eastAsia="ru-RU"/>
          </w:rPr>
          <w:tab/>
        </w:r>
        <w:r>
          <w:rPr>
            <w:rFonts w:ascii="Times New Roman" w:eastAsia="Times New Roman" w:hAnsi="Times New Roman" w:cs="Times New Roman"/>
            <w:sz w:val="24"/>
            <w:szCs w:val="24"/>
            <w:lang w:val="ky-KG" w:eastAsia="ru-RU"/>
          </w:rPr>
          <w:tab/>
          <w:t>_______________</w:t>
        </w:r>
        <w:r w:rsidRPr="000B059D">
          <w:rPr>
            <w:rFonts w:ascii="Times New Roman" w:eastAsia="Times New Roman" w:hAnsi="Times New Roman" w:cs="Times New Roman"/>
            <w:sz w:val="24"/>
            <w:szCs w:val="24"/>
            <w:lang w:val="ky-KG" w:eastAsia="ru-RU"/>
          </w:rPr>
          <w:t xml:space="preserve">Д. Дж. Амангельдиев </w:t>
        </w:r>
      </w:p>
      <w:p w:rsidR="00690717" w:rsidRPr="000B059D" w:rsidRDefault="00690717" w:rsidP="00690717">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ab/>
        </w:r>
        <w:r>
          <w:rPr>
            <w:rFonts w:ascii="Times New Roman" w:eastAsia="Times New Roman" w:hAnsi="Times New Roman" w:cs="Times New Roman"/>
            <w:sz w:val="24"/>
            <w:szCs w:val="24"/>
            <w:lang w:val="ky-KG" w:eastAsia="ru-RU"/>
          </w:rPr>
          <w:tab/>
        </w:r>
        <w:r>
          <w:rPr>
            <w:rFonts w:ascii="Times New Roman" w:eastAsia="Times New Roman" w:hAnsi="Times New Roman" w:cs="Times New Roman"/>
            <w:sz w:val="24"/>
            <w:szCs w:val="24"/>
            <w:lang w:val="ky-KG" w:eastAsia="ru-RU"/>
          </w:rPr>
          <w:tab/>
        </w:r>
        <w:r>
          <w:rPr>
            <w:rFonts w:ascii="Times New Roman" w:eastAsia="Times New Roman" w:hAnsi="Times New Roman" w:cs="Times New Roman"/>
            <w:sz w:val="24"/>
            <w:szCs w:val="24"/>
            <w:lang w:val="ky-KG" w:eastAsia="ru-RU"/>
          </w:rPr>
          <w:tab/>
        </w:r>
        <w:r>
          <w:rPr>
            <w:rFonts w:ascii="Times New Roman" w:eastAsia="Times New Roman" w:hAnsi="Times New Roman" w:cs="Times New Roman"/>
            <w:sz w:val="24"/>
            <w:szCs w:val="24"/>
            <w:lang w:val="ky-KG" w:eastAsia="ru-RU"/>
          </w:rPr>
          <w:tab/>
        </w:r>
        <w:r>
          <w:rPr>
            <w:rFonts w:ascii="Times New Roman" w:eastAsia="Times New Roman" w:hAnsi="Times New Roman" w:cs="Times New Roman"/>
            <w:sz w:val="24"/>
            <w:szCs w:val="24"/>
            <w:lang w:val="ky-KG" w:eastAsia="ru-RU"/>
          </w:rPr>
          <w:tab/>
        </w:r>
        <w:r>
          <w:rPr>
            <w:rFonts w:ascii="Times New Roman" w:eastAsia="Times New Roman" w:hAnsi="Times New Roman" w:cs="Times New Roman"/>
            <w:sz w:val="24"/>
            <w:szCs w:val="24"/>
            <w:lang w:val="ky-KG" w:eastAsia="ru-RU"/>
          </w:rPr>
          <w:tab/>
        </w:r>
        <w:r>
          <w:rPr>
            <w:rFonts w:ascii="Times New Roman" w:eastAsia="Times New Roman" w:hAnsi="Times New Roman" w:cs="Times New Roman"/>
            <w:sz w:val="24"/>
            <w:szCs w:val="24"/>
            <w:lang w:val="ky-KG" w:eastAsia="ru-RU"/>
          </w:rPr>
          <w:tab/>
        </w:r>
        <w:r>
          <w:rPr>
            <w:rFonts w:ascii="Times New Roman" w:eastAsia="Times New Roman" w:hAnsi="Times New Roman" w:cs="Times New Roman"/>
            <w:sz w:val="24"/>
            <w:szCs w:val="24"/>
            <w:lang w:val="ky-KG" w:eastAsia="ru-RU"/>
          </w:rPr>
          <w:tab/>
          <w:t>2022-ж. “___”_________</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2F93" w:rsidRDefault="00042F93" w:rsidP="000B059D">
      <w:pPr>
        <w:spacing w:after="0" w:line="240" w:lineRule="auto"/>
      </w:pPr>
      <w:r>
        <w:separator/>
      </w:r>
    </w:p>
  </w:footnote>
  <w:footnote w:type="continuationSeparator" w:id="0">
    <w:p w:rsidR="00042F93" w:rsidRDefault="00042F93" w:rsidP="000B05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059D" w:rsidRDefault="000B059D">
    <w:pPr>
      <w:pStyle w:val="a6"/>
      <w:jc w:val="right"/>
    </w:pPr>
  </w:p>
  <w:p w:rsidR="000B059D" w:rsidRDefault="000B059D">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64B7"/>
    <w:rsid w:val="00042F93"/>
    <w:rsid w:val="000641D0"/>
    <w:rsid w:val="000B059D"/>
    <w:rsid w:val="000D1DDA"/>
    <w:rsid w:val="001A353C"/>
    <w:rsid w:val="002A6551"/>
    <w:rsid w:val="002D3365"/>
    <w:rsid w:val="00504BA7"/>
    <w:rsid w:val="00690717"/>
    <w:rsid w:val="007665A1"/>
    <w:rsid w:val="0077383D"/>
    <w:rsid w:val="007764B7"/>
    <w:rsid w:val="00991759"/>
    <w:rsid w:val="00A219B4"/>
    <w:rsid w:val="00BA259A"/>
    <w:rsid w:val="00D55907"/>
    <w:rsid w:val="00F81E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764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764B7"/>
    <w:rPr>
      <w:b/>
      <w:bCs/>
    </w:rPr>
  </w:style>
  <w:style w:type="paragraph" w:customStyle="1" w:styleId="tkTekst">
    <w:name w:val="_Текст обычный (tkTekst)"/>
    <w:basedOn w:val="a"/>
    <w:rsid w:val="007764B7"/>
    <w:pPr>
      <w:spacing w:after="60"/>
      <w:ind w:firstLine="567"/>
      <w:jc w:val="both"/>
    </w:pPr>
    <w:rPr>
      <w:rFonts w:ascii="Arial" w:eastAsia="Times New Roman" w:hAnsi="Arial" w:cs="Arial"/>
      <w:sz w:val="20"/>
      <w:szCs w:val="20"/>
      <w:lang w:eastAsia="zh-CN"/>
    </w:rPr>
  </w:style>
  <w:style w:type="character" w:styleId="a5">
    <w:name w:val="Hyperlink"/>
    <w:basedOn w:val="a0"/>
    <w:uiPriority w:val="99"/>
    <w:semiHidden/>
    <w:unhideWhenUsed/>
    <w:rsid w:val="007764B7"/>
    <w:rPr>
      <w:color w:val="0000FF"/>
      <w:u w:val="single"/>
    </w:rPr>
  </w:style>
  <w:style w:type="paragraph" w:styleId="a6">
    <w:name w:val="header"/>
    <w:basedOn w:val="a"/>
    <w:link w:val="a7"/>
    <w:uiPriority w:val="99"/>
    <w:unhideWhenUsed/>
    <w:rsid w:val="000B059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B059D"/>
  </w:style>
  <w:style w:type="paragraph" w:styleId="a8">
    <w:name w:val="footer"/>
    <w:basedOn w:val="a"/>
    <w:link w:val="a9"/>
    <w:uiPriority w:val="99"/>
    <w:unhideWhenUsed/>
    <w:rsid w:val="000B059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B059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764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764B7"/>
    <w:rPr>
      <w:b/>
      <w:bCs/>
    </w:rPr>
  </w:style>
  <w:style w:type="paragraph" w:customStyle="1" w:styleId="tkTekst">
    <w:name w:val="_Текст обычный (tkTekst)"/>
    <w:basedOn w:val="a"/>
    <w:rsid w:val="007764B7"/>
    <w:pPr>
      <w:spacing w:after="60"/>
      <w:ind w:firstLine="567"/>
      <w:jc w:val="both"/>
    </w:pPr>
    <w:rPr>
      <w:rFonts w:ascii="Arial" w:eastAsia="Times New Roman" w:hAnsi="Arial" w:cs="Arial"/>
      <w:sz w:val="20"/>
      <w:szCs w:val="20"/>
      <w:lang w:eastAsia="zh-CN"/>
    </w:rPr>
  </w:style>
  <w:style w:type="character" w:styleId="a5">
    <w:name w:val="Hyperlink"/>
    <w:basedOn w:val="a0"/>
    <w:uiPriority w:val="99"/>
    <w:semiHidden/>
    <w:unhideWhenUsed/>
    <w:rsid w:val="007764B7"/>
    <w:rPr>
      <w:color w:val="0000FF"/>
      <w:u w:val="single"/>
    </w:rPr>
  </w:style>
  <w:style w:type="paragraph" w:styleId="a6">
    <w:name w:val="header"/>
    <w:basedOn w:val="a"/>
    <w:link w:val="a7"/>
    <w:uiPriority w:val="99"/>
    <w:unhideWhenUsed/>
    <w:rsid w:val="000B059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B059D"/>
  </w:style>
  <w:style w:type="paragraph" w:styleId="a8">
    <w:name w:val="footer"/>
    <w:basedOn w:val="a"/>
    <w:link w:val="a9"/>
    <w:uiPriority w:val="99"/>
    <w:unhideWhenUsed/>
    <w:rsid w:val="000B059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B05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390213">
      <w:bodyDiv w:val="1"/>
      <w:marLeft w:val="0"/>
      <w:marRight w:val="0"/>
      <w:marTop w:val="0"/>
      <w:marBottom w:val="0"/>
      <w:divBdr>
        <w:top w:val="none" w:sz="0" w:space="0" w:color="auto"/>
        <w:left w:val="none" w:sz="0" w:space="0" w:color="auto"/>
        <w:bottom w:val="none" w:sz="0" w:space="0" w:color="auto"/>
        <w:right w:val="none" w:sz="0" w:space="0" w:color="auto"/>
      </w:divBdr>
    </w:div>
    <w:div w:id="542864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69169"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toktom://db/161087" TargetMode="External"/><Relationship Id="rId12" Type="http://schemas.openxmlformats.org/officeDocument/2006/relationships/footer" Target="footer2.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toktom://db/169169"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524</TotalTime>
  <Pages>1</Pages>
  <Words>427</Words>
  <Characters>2434</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Turdukozhoyeva Perizat</dc:creator>
  <cp:lastModifiedBy>Turdukozhoyeva Perizat</cp:lastModifiedBy>
  <cp:revision>13</cp:revision>
  <cp:lastPrinted>2022-12-21T11:57:00Z</cp:lastPrinted>
  <dcterms:created xsi:type="dcterms:W3CDTF">2022-12-16T04:55:00Z</dcterms:created>
  <dcterms:modified xsi:type="dcterms:W3CDTF">2022-12-21T11:57:00Z</dcterms:modified>
</cp:coreProperties>
</file>